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5D" w:rsidRDefault="00C94957">
      <w:pPr>
        <w:tabs>
          <w:tab w:val="right" w:pos="10366"/>
        </w:tabs>
        <w:spacing w:after="0" w:line="259" w:lineRule="auto"/>
        <w:ind w:left="0" w:right="-569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-126491</wp:posOffset>
            </wp:positionH>
            <wp:positionV relativeFrom="paragraph">
              <wp:posOffset>257556</wp:posOffset>
            </wp:positionV>
            <wp:extent cx="1295400" cy="1025652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50792" cy="1533144"/>
                <wp:effectExtent l="0" t="0" r="0" b="0"/>
                <wp:docPr id="2852" name="Group 2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792" cy="1533144"/>
                          <a:chOff x="0" y="0"/>
                          <a:chExt cx="4050792" cy="153314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662172" y="310037"/>
                            <a:ext cx="41026" cy="186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B5D" w:rsidRDefault="00C949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792" cy="1533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2" style="width:318.96pt;height:120.72pt;mso-position-horizontal-relative:char;mso-position-vertical-relative:line" coordsize="40507,15331">
                <v:rect id="Rectangle 8" style="position:absolute;width:410;height:1864;left:36621;top:3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" style="position:absolute;width:40507;height:15331;left:0;top:0;" filled="f">
                  <v:imagedata r:id="rId7"/>
                </v:shape>
              </v:group>
            </w:pict>
          </mc:Fallback>
        </mc:AlternateContent>
      </w:r>
    </w:p>
    <w:p w:rsidR="00176B5D" w:rsidRDefault="00C94957">
      <w:pPr>
        <w:spacing w:after="0" w:line="259" w:lineRule="auto"/>
        <w:ind w:left="2" w:right="0" w:firstLine="0"/>
        <w:jc w:val="left"/>
      </w:pPr>
      <w:r>
        <w:rPr>
          <w:sz w:val="22"/>
        </w:rPr>
        <w:t xml:space="preserve"> </w:t>
      </w:r>
    </w:p>
    <w:p w:rsidR="00176B5D" w:rsidRDefault="00C94957">
      <w:pPr>
        <w:tabs>
          <w:tab w:val="right" w:pos="9796"/>
        </w:tabs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sz w:val="18"/>
        </w:rPr>
        <w:t xml:space="preserve">A university teaching and research-active Trust </w:t>
      </w:r>
    </w:p>
    <w:p w:rsidR="00176B5D" w:rsidRDefault="00C94957">
      <w:pPr>
        <w:spacing w:after="0" w:line="259" w:lineRule="auto"/>
        <w:ind w:right="34"/>
        <w:jc w:val="right"/>
      </w:pPr>
      <w:r>
        <w:rPr>
          <w:sz w:val="18"/>
        </w:rPr>
        <w:t xml:space="preserve">Bridge Park Plaza </w:t>
      </w:r>
    </w:p>
    <w:p w:rsidR="00176B5D" w:rsidRDefault="00C94957">
      <w:pPr>
        <w:spacing w:after="0" w:line="259" w:lineRule="auto"/>
        <w:ind w:right="34"/>
        <w:jc w:val="right"/>
      </w:pPr>
      <w:r>
        <w:rPr>
          <w:sz w:val="18"/>
        </w:rPr>
        <w:t xml:space="preserve">Bridge Park Road </w:t>
      </w:r>
    </w:p>
    <w:p w:rsidR="00176B5D" w:rsidRDefault="00C94957">
      <w:pPr>
        <w:spacing w:after="0" w:line="250" w:lineRule="auto"/>
        <w:ind w:left="9016" w:right="0" w:hanging="230"/>
        <w:jc w:val="left"/>
      </w:pPr>
      <w:r>
        <w:rPr>
          <w:sz w:val="18"/>
        </w:rPr>
        <w:t xml:space="preserve">Thurmaston Leicester </w:t>
      </w:r>
    </w:p>
    <w:p w:rsidR="00176B5D" w:rsidRDefault="00C94957">
      <w:pPr>
        <w:spacing w:after="0" w:line="259" w:lineRule="auto"/>
        <w:ind w:right="34"/>
        <w:jc w:val="right"/>
      </w:pPr>
      <w:r>
        <w:rPr>
          <w:sz w:val="18"/>
        </w:rPr>
        <w:t xml:space="preserve">LE4 8PQ </w:t>
      </w:r>
    </w:p>
    <w:p w:rsidR="00176B5D" w:rsidRDefault="00C94957">
      <w:pPr>
        <w:spacing w:after="23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:rsidR="00176B5D" w:rsidRDefault="00C94957">
      <w:pPr>
        <w:spacing w:after="286" w:line="259" w:lineRule="auto"/>
        <w:ind w:left="0" w:right="52" w:firstLine="0"/>
        <w:jc w:val="right"/>
      </w:pPr>
      <w:r>
        <w:rPr>
          <w:color w:val="0000FF"/>
          <w:sz w:val="18"/>
          <w:u w:val="single" w:color="0000FF"/>
        </w:rPr>
        <w:t>www.leicspart.nhs.uk</w:t>
      </w:r>
      <w:r>
        <w:rPr>
          <w:sz w:val="18"/>
        </w:rPr>
        <w:t xml:space="preserve"> </w:t>
      </w:r>
      <w:r>
        <w:t xml:space="preserve"> </w:t>
      </w:r>
    </w:p>
    <w:p w:rsidR="00176B5D" w:rsidRDefault="00C94957">
      <w:pPr>
        <w:spacing w:after="21" w:line="259" w:lineRule="auto"/>
        <w:ind w:left="0" w:firstLine="0"/>
        <w:jc w:val="right"/>
      </w:pPr>
      <w:r>
        <w:t xml:space="preserve">August 2020 </w:t>
      </w:r>
    </w:p>
    <w:p w:rsidR="00176B5D" w:rsidRDefault="00C94957">
      <w:pPr>
        <w:spacing w:after="168"/>
        <w:ind w:left="-3" w:right="28"/>
      </w:pPr>
      <w:r>
        <w:t xml:space="preserve">Dear Parent / Carer, </w:t>
      </w:r>
    </w:p>
    <w:p w:rsidR="00176B5D" w:rsidRDefault="00C94957">
      <w:pPr>
        <w:spacing w:after="172" w:line="269" w:lineRule="auto"/>
        <w:ind w:left="12" w:right="0"/>
        <w:jc w:val="left"/>
      </w:pPr>
      <w:r>
        <w:t xml:space="preserve">Childhood seasonal flu vaccination programme  </w:t>
      </w:r>
    </w:p>
    <w:p w:rsidR="00176B5D" w:rsidRDefault="00C94957">
      <w:pPr>
        <w:ind w:left="-3" w:right="28"/>
      </w:pPr>
      <w:r>
        <w:t xml:space="preserve">As part of the national vaccination programme, Leicestershire Partnership NHS Trust’s Community Immunisation Service would like to offer you the opportunity to protect your child against seasonal flu (influenza) this winter.  </w:t>
      </w:r>
    </w:p>
    <w:p w:rsidR="00176B5D" w:rsidRDefault="00C94957">
      <w:pPr>
        <w:ind w:left="-3" w:right="28"/>
      </w:pPr>
      <w:r>
        <w:t>The flu vaccination programme</w:t>
      </w:r>
      <w:r>
        <w:t xml:space="preserve"> is a high priority within public health policy every year. However, in light of the risk of flu and Covid-19 co-circulating this winter, the national flu immunisation programme will be absolutely essential to protecting vulnerable people and supporting th</w:t>
      </w:r>
      <w:r>
        <w:t xml:space="preserve">e resilience of the health and care system. This offer for flu vaccinations has been extended to include young people in school year 7 in secondary schools. </w:t>
      </w:r>
    </w:p>
    <w:p w:rsidR="00176B5D" w:rsidRDefault="00C94957">
      <w:pPr>
        <w:ind w:left="-3" w:right="28"/>
      </w:pPr>
      <w:r>
        <w:t>Children from reception year to year 7 (born between 1st September 2008 and 31st August 2016) will</w:t>
      </w:r>
      <w:r>
        <w:t xml:space="preserve"> be offered the nasal flu vaccination in school. Younger children aged 2 and 3 years will be offered the flu vaccination at their GP surgery.  </w:t>
      </w:r>
    </w:p>
    <w:p w:rsidR="00176B5D" w:rsidRDefault="00C94957">
      <w:pPr>
        <w:pStyle w:val="Heading1"/>
      </w:pPr>
      <w:r>
        <w:t>Alternative flu injection</w:t>
      </w:r>
      <w:r>
        <w:rPr>
          <w:u w:val="none"/>
        </w:rPr>
        <w:t xml:space="preserve"> </w:t>
      </w:r>
    </w:p>
    <w:p w:rsidR="00176B5D" w:rsidRDefault="00C94957">
      <w:pPr>
        <w:ind w:left="-3" w:right="28"/>
      </w:pPr>
      <w:r>
        <w:t xml:space="preserve">We recognise that gelatine used in the manufacture of the nasal flu vaccine is not </w:t>
      </w:r>
      <w:proofErr w:type="spellStart"/>
      <w:r>
        <w:t>pr</w:t>
      </w:r>
      <w:r>
        <w:t>eferrable</w:t>
      </w:r>
      <w:proofErr w:type="spellEnd"/>
      <w:r>
        <w:t xml:space="preserve"> for some parents, therefore, in this flu season, we are also offering a </w:t>
      </w:r>
      <w:proofErr w:type="spellStart"/>
      <w:r>
        <w:t>gelatinefree</w:t>
      </w:r>
      <w:proofErr w:type="spellEnd"/>
      <w:r>
        <w:t xml:space="preserve"> injection instead.  When making a decision to opt for this, please bear </w:t>
      </w:r>
      <w:proofErr w:type="gramStart"/>
      <w:r>
        <w:t>in  mind</w:t>
      </w:r>
      <w:proofErr w:type="gramEnd"/>
      <w:r>
        <w:t xml:space="preserve"> that the gelatine-free injection:  </w:t>
      </w:r>
    </w:p>
    <w:p w:rsidR="00176B5D" w:rsidRDefault="00C94957">
      <w:pPr>
        <w:numPr>
          <w:ilvl w:val="0"/>
          <w:numId w:val="1"/>
        </w:numPr>
        <w:ind w:right="28" w:hanging="359"/>
      </w:pPr>
      <w:r>
        <w:t xml:space="preserve">is less effective than the nasal flu; </w:t>
      </w:r>
    </w:p>
    <w:p w:rsidR="00176B5D" w:rsidRDefault="00C94957">
      <w:pPr>
        <w:numPr>
          <w:ilvl w:val="0"/>
          <w:numId w:val="1"/>
        </w:numPr>
        <w:ind w:right="28" w:hanging="359"/>
      </w:pPr>
      <w:r>
        <w:t>an in</w:t>
      </w:r>
      <w:r>
        <w:t xml:space="preserve">jection into the muscle could be uncomfortable, therefore we may not be able to give it without your presence; </w:t>
      </w:r>
    </w:p>
    <w:p w:rsidR="00176B5D" w:rsidRDefault="00C94957">
      <w:pPr>
        <w:numPr>
          <w:ilvl w:val="0"/>
          <w:numId w:val="1"/>
        </w:numPr>
        <w:ind w:right="28" w:hanging="359"/>
      </w:pPr>
      <w:r>
        <w:t>it will be available later in the flu season and then only if sufficient vaccine stocks are available and so there is likely to be a significant</w:t>
      </w:r>
      <w:r>
        <w:t xml:space="preserve"> delay in receiving it. </w:t>
      </w:r>
    </w:p>
    <w:p w:rsidR="00176B5D" w:rsidRDefault="00C94957">
      <w:pPr>
        <w:ind w:left="-3" w:right="28"/>
      </w:pPr>
      <w:r>
        <w:t xml:space="preserve">Please see box below for instructions on how to opt for the flu injection. </w:t>
      </w:r>
    </w:p>
    <w:p w:rsidR="00176B5D" w:rsidRDefault="00C94957">
      <w:pPr>
        <w:spacing w:after="31"/>
        <w:ind w:left="-3" w:right="28"/>
      </w:pPr>
      <w:r>
        <w:t xml:space="preserve">To read the patient information leaflet about the flu vaccination, visit: </w:t>
      </w:r>
      <w:r>
        <w:rPr>
          <w:color w:val="0000FF"/>
          <w:u w:val="single" w:color="0000FF"/>
        </w:rPr>
        <w:t>www.tiny.cc/fluleaflet</w:t>
      </w:r>
      <w:r>
        <w:t xml:space="preserve"> </w:t>
      </w:r>
    </w:p>
    <w:p w:rsidR="00176B5D" w:rsidRDefault="00C94957">
      <w:pPr>
        <w:ind w:left="-3" w:right="28"/>
      </w:pPr>
      <w:r>
        <w:t xml:space="preserve">For </w:t>
      </w:r>
      <w:r>
        <w:tab/>
        <w:t xml:space="preserve">information </w:t>
      </w:r>
      <w:r>
        <w:tab/>
        <w:t xml:space="preserve">about </w:t>
      </w:r>
      <w:r>
        <w:tab/>
        <w:t xml:space="preserve">the </w:t>
      </w:r>
      <w:r>
        <w:tab/>
        <w:t xml:space="preserve">national </w:t>
      </w:r>
      <w:r>
        <w:tab/>
        <w:t xml:space="preserve">vaccination </w:t>
      </w:r>
      <w:r>
        <w:tab/>
        <w:t>prog</w:t>
      </w:r>
      <w:r>
        <w:t xml:space="preserve">ramme, </w:t>
      </w:r>
      <w:r>
        <w:tab/>
        <w:t xml:space="preserve">visit: </w:t>
      </w:r>
      <w:r>
        <w:rPr>
          <w:color w:val="0000FF"/>
          <w:u w:val="single" w:color="0000FF"/>
        </w:rPr>
        <w:t>www.nhs.uk/conditions/vaccinations</w:t>
      </w:r>
      <w:r>
        <w:t xml:space="preserve">  </w:t>
      </w:r>
    </w:p>
    <w:p w:rsidR="00176B5D" w:rsidRDefault="00C94957">
      <w:pPr>
        <w:spacing w:after="57" w:line="259" w:lineRule="auto"/>
        <w:ind w:left="2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5084064</wp:posOffset>
            </wp:positionH>
            <wp:positionV relativeFrom="paragraph">
              <wp:posOffset>75903</wp:posOffset>
            </wp:positionV>
            <wp:extent cx="1298448" cy="62636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176B5D" w:rsidRDefault="00C94957">
      <w:pPr>
        <w:spacing w:after="0" w:line="308" w:lineRule="auto"/>
        <w:ind w:left="-3" w:right="0"/>
        <w:jc w:val="left"/>
      </w:pPr>
      <w:r>
        <w:rPr>
          <w:sz w:val="18"/>
        </w:rPr>
        <w:t xml:space="preserve">Trust Headquarters: Bridge Park Plaza, Bridge Park Road, Thurmaston, Leicester. LE4 8PQ Chair: Cathy Ellis    Chief Executive: Angela </w:t>
      </w:r>
      <w:proofErr w:type="spellStart"/>
      <w:r>
        <w:rPr>
          <w:sz w:val="18"/>
        </w:rPr>
        <w:t>Hillery</w:t>
      </w:r>
      <w:proofErr w:type="spellEnd"/>
      <w:r>
        <w:rPr>
          <w:sz w:val="18"/>
        </w:rPr>
        <w:t xml:space="preserve"> We are a smoke-free Trust.  </w:t>
      </w:r>
    </w:p>
    <w:p w:rsidR="00176B5D" w:rsidRDefault="00C94957">
      <w:pPr>
        <w:spacing w:after="0" w:line="250" w:lineRule="auto"/>
        <w:ind w:left="-3" w:right="0"/>
        <w:jc w:val="left"/>
      </w:pPr>
      <w:r>
        <w:rPr>
          <w:sz w:val="18"/>
        </w:rPr>
        <w:t xml:space="preserve">View our privacy notice at www.leicspart.nhs.uk/_Aboutus-Whatwedowithyourinformationprivacynotice.aspx </w:t>
      </w:r>
    </w:p>
    <w:p w:rsidR="00176B5D" w:rsidRDefault="00C94957">
      <w:pPr>
        <w:spacing w:after="172" w:line="259" w:lineRule="auto"/>
        <w:ind w:left="0" w:right="0" w:firstLine="0"/>
        <w:jc w:val="left"/>
      </w:pPr>
      <w:r>
        <w:lastRenderedPageBreak/>
        <w:t xml:space="preserve"> </w:t>
      </w:r>
    </w:p>
    <w:p w:rsidR="00176B5D" w:rsidRDefault="00C94957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2" w:line="236" w:lineRule="auto"/>
        <w:ind w:left="1927" w:right="0" w:hanging="1908"/>
        <w:jc w:val="left"/>
      </w:pPr>
      <w:r>
        <w:t xml:space="preserve">To be given the vaccination in school you need to complete an ONLINE consent form by visiting: </w:t>
      </w:r>
      <w:r>
        <w:rPr>
          <w:color w:val="0000FF"/>
          <w:u w:val="single" w:color="0000FF"/>
        </w:rPr>
        <w:t>www.leicsandrutlandimms.co.uk/Forms/Flu</w:t>
      </w:r>
      <w:r>
        <w:t xml:space="preserve"> </w:t>
      </w:r>
    </w:p>
    <w:p w:rsidR="00176B5D" w:rsidRDefault="00C94957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96" w:line="259" w:lineRule="auto"/>
        <w:ind w:left="19" w:right="0" w:firstLine="0"/>
        <w:jc w:val="center"/>
      </w:pPr>
      <w:r>
        <w:t xml:space="preserve"> </w:t>
      </w:r>
    </w:p>
    <w:p w:rsidR="00176B5D" w:rsidRDefault="00C94957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120" w:line="238" w:lineRule="auto"/>
        <w:ind w:left="2873" w:right="0" w:hanging="2854"/>
        <w:jc w:val="left"/>
      </w:pPr>
      <w:r>
        <w:t xml:space="preserve">You will need a code for your child’s school. For </w:t>
      </w:r>
      <w:r>
        <w:t xml:space="preserve">Croft Church of England Primary </w:t>
      </w:r>
      <w:proofErr w:type="gramStart"/>
      <w:r>
        <w:t>School</w:t>
      </w:r>
      <w:proofErr w:type="gramEnd"/>
      <w:r>
        <w:t xml:space="preserve"> </w:t>
      </w:r>
      <w:r>
        <w:t>the code is</w:t>
      </w:r>
      <w:r>
        <w:t xml:space="preserve"> LE146621 </w:t>
      </w:r>
    </w:p>
    <w:p w:rsidR="00176B5D" w:rsidRDefault="00C94957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120" w:line="238" w:lineRule="auto"/>
        <w:ind w:left="19" w:right="0" w:firstLine="0"/>
        <w:jc w:val="left"/>
      </w:pPr>
      <w:r>
        <w:t xml:space="preserve">If you want to opt for the flu injection, please complete the consent form as normal.  On the consent page, select ‘No’ to the nasal flu and you </w:t>
      </w:r>
      <w:r>
        <w:t xml:space="preserve">will be given the option of the flu injection.  </w:t>
      </w:r>
    </w:p>
    <w:p w:rsidR="00176B5D" w:rsidRDefault="00C94957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120" w:line="238" w:lineRule="auto"/>
        <w:ind w:left="746" w:right="0" w:hanging="727"/>
        <w:jc w:val="left"/>
      </w:pPr>
      <w:r>
        <w:t xml:space="preserve">Top tip: </w:t>
      </w:r>
      <w:r>
        <w:t>Ensure that the email addresses match and that there are no spaces or punctuation before or after the email address and the school code.</w:t>
      </w:r>
      <w:r>
        <w:t xml:space="preserve"> </w:t>
      </w:r>
    </w:p>
    <w:p w:rsidR="00176B5D" w:rsidRDefault="00C94957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238" w:lineRule="auto"/>
        <w:ind w:left="415" w:right="0" w:hanging="396"/>
        <w:jc w:val="center"/>
      </w:pPr>
      <w:r>
        <w:t xml:space="preserve">You will need to fully complete the consent form as soon as possible after receiving this letter.  </w:t>
      </w:r>
      <w:r>
        <w:t xml:space="preserve"> </w:t>
      </w:r>
    </w:p>
    <w:p w:rsidR="00176B5D" w:rsidRDefault="00C94957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248" w:lineRule="auto"/>
        <w:ind w:left="19" w:right="0" w:firstLine="0"/>
        <w:jc w:val="center"/>
      </w:pPr>
      <w:r>
        <w:t xml:space="preserve">If you are unable to complete this online, please ring us to complete this over the phone on </w:t>
      </w:r>
      <w:r>
        <w:rPr>
          <w:sz w:val="22"/>
        </w:rPr>
        <w:t>0300 300 0007 (select option 1 then option 4)</w:t>
      </w:r>
      <w:r>
        <w:t>.</w:t>
      </w:r>
      <w:r>
        <w:rPr>
          <w:sz w:val="22"/>
        </w:rPr>
        <w:t xml:space="preserve"> </w:t>
      </w:r>
      <w:r>
        <w:t xml:space="preserve"> </w:t>
      </w:r>
    </w:p>
    <w:p w:rsidR="00176B5D" w:rsidRDefault="00C94957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192" w:line="259" w:lineRule="auto"/>
        <w:ind w:left="19" w:right="0" w:firstLine="0"/>
        <w:jc w:val="center"/>
      </w:pPr>
      <w:r>
        <w:t xml:space="preserve"> </w:t>
      </w:r>
    </w:p>
    <w:p w:rsidR="00176B5D" w:rsidRDefault="00C94957">
      <w:pPr>
        <w:ind w:left="-3" w:right="28"/>
      </w:pPr>
      <w:r>
        <w:t>You will be</w:t>
      </w:r>
      <w:r>
        <w:t xml:space="preserve"> informed of the vaccination date by your school. These dates are also available on our website, visit: </w:t>
      </w:r>
      <w:r>
        <w:rPr>
          <w:color w:val="0000FF"/>
          <w:u w:val="single" w:color="0000FF"/>
        </w:rPr>
        <w:t>www.leicspart.nhs.uk/communityimms</w:t>
      </w:r>
      <w:r>
        <w:t xml:space="preserve">  </w:t>
      </w:r>
    </w:p>
    <w:p w:rsidR="00176B5D" w:rsidRDefault="00C94957">
      <w:pPr>
        <w:ind w:left="-3" w:right="28"/>
      </w:pPr>
      <w:r>
        <w:t>Children with health conditions who normally receive the flu vaccination at their GP surgery can now have their vac</w:t>
      </w:r>
      <w:r>
        <w:t>cination at school. Almost all children will be eligible to have the vaccine as a nasal spray. A very small number of children may be unable to have nasal spray for medical reasons. If this is the case, we will call you to explain why and discuss whether y</w:t>
      </w:r>
      <w:r>
        <w:t xml:space="preserve">our child is eligible for an injectable vaccine. </w:t>
      </w:r>
    </w:p>
    <w:p w:rsidR="00176B5D" w:rsidRDefault="00C94957">
      <w:pPr>
        <w:ind w:left="-3" w:right="28"/>
      </w:pPr>
      <w:r>
        <w:t xml:space="preserve">It would be helpful if you talk to your child about this vaccination to prepare them. There is a </w:t>
      </w:r>
      <w:proofErr w:type="gramStart"/>
      <w:r>
        <w:t>short animated</w:t>
      </w:r>
      <w:proofErr w:type="gramEnd"/>
      <w:r>
        <w:t xml:space="preserve"> film that we have developed for children which explains what flu is and how the nasal flu vacc</w:t>
      </w:r>
      <w:r>
        <w:t xml:space="preserve">ine works. You can watch this with your child by visiting: </w:t>
      </w:r>
      <w:r>
        <w:rPr>
          <w:color w:val="0000FF"/>
          <w:u w:val="single" w:color="0000FF"/>
        </w:rPr>
        <w:t>www.healthforkids.co.uk/staying-healthy/stopping-flu</w:t>
      </w:r>
      <w:r>
        <w:t xml:space="preserve"> The website is also a wonderful resource on health-related subjects and includes exciting activities and interactive content for children. </w:t>
      </w:r>
    </w:p>
    <w:p w:rsidR="00176B5D" w:rsidRDefault="00C94957">
      <w:pPr>
        <w:ind w:left="-3" w:right="28"/>
      </w:pPr>
      <w:r>
        <w:t xml:space="preserve">The </w:t>
      </w:r>
      <w:r>
        <w:t xml:space="preserve">team offer the vaccination in schools. We are working closely with your child’s school to ensure that all appropriate </w:t>
      </w:r>
      <w:proofErr w:type="spellStart"/>
      <w:r>
        <w:t>Covid</w:t>
      </w:r>
      <w:proofErr w:type="spellEnd"/>
      <w:r>
        <w:t xml:space="preserve"> safety measures are in place to ensure the safe delivery of the vaccine. </w:t>
      </w:r>
    </w:p>
    <w:p w:rsidR="00176B5D" w:rsidRDefault="00C94957">
      <w:pPr>
        <w:ind w:left="-3" w:right="28"/>
      </w:pPr>
      <w:r>
        <w:t>If your child or a family member they live with is self-is</w:t>
      </w:r>
      <w:r>
        <w:t xml:space="preserve">olating or experiencing any of the symptoms listed below on the day of the session then </w:t>
      </w:r>
      <w:r>
        <w:t xml:space="preserve">please do not attend. </w:t>
      </w:r>
      <w:r>
        <w:t xml:space="preserve"> </w:t>
      </w:r>
    </w:p>
    <w:p w:rsidR="00176B5D" w:rsidRDefault="00C94957">
      <w:pPr>
        <w:numPr>
          <w:ilvl w:val="0"/>
          <w:numId w:val="2"/>
        </w:numPr>
        <w:spacing w:line="269" w:lineRule="auto"/>
        <w:ind w:right="0" w:hanging="360"/>
        <w:jc w:val="left"/>
      </w:pPr>
      <w:r>
        <w:t xml:space="preserve">High temperature – you feel hot to the touch on your chest or back </w:t>
      </w:r>
    </w:p>
    <w:p w:rsidR="00176B5D" w:rsidRDefault="00C94957">
      <w:pPr>
        <w:numPr>
          <w:ilvl w:val="0"/>
          <w:numId w:val="2"/>
        </w:numPr>
        <w:spacing w:after="141" w:line="259" w:lineRule="auto"/>
        <w:ind w:right="0" w:hanging="360"/>
        <w:jc w:val="left"/>
      </w:pPr>
      <w:r>
        <w:t xml:space="preserve">A new continuous cough – this means you have started coughing repeatedly. </w:t>
      </w:r>
    </w:p>
    <w:p w:rsidR="00176B5D" w:rsidRDefault="00C94957">
      <w:pPr>
        <w:numPr>
          <w:ilvl w:val="0"/>
          <w:numId w:val="2"/>
        </w:numPr>
        <w:spacing w:line="269" w:lineRule="auto"/>
        <w:ind w:right="0" w:hanging="360"/>
        <w:jc w:val="left"/>
      </w:pPr>
      <w:r>
        <w:t xml:space="preserve">A loss or change to your sense of smell or taste – this means you’ve noticed you cannot smell or taste anything, or things smell or taste different to normal.  </w:t>
      </w:r>
    </w:p>
    <w:p w:rsidR="00176B5D" w:rsidRDefault="00C94957">
      <w:pPr>
        <w:spacing w:after="974"/>
        <w:ind w:left="-3" w:right="28"/>
      </w:pPr>
      <w:r>
        <w:t>If you are absent on the day, an additional opportunity will be made available for the vaccinat</w:t>
      </w:r>
      <w:r>
        <w:t xml:space="preserve">ion. Please note this vaccine will not be routinely offered by your GP. </w:t>
      </w:r>
    </w:p>
    <w:p w:rsidR="00176B5D" w:rsidRDefault="00C94957">
      <w:pPr>
        <w:spacing w:after="0" w:line="259" w:lineRule="auto"/>
        <w:ind w:right="47"/>
        <w:jc w:val="center"/>
      </w:pPr>
      <w:r>
        <w:rPr>
          <w:sz w:val="20"/>
        </w:rPr>
        <w:t xml:space="preserve">Page 2 of 3 </w:t>
      </w:r>
    </w:p>
    <w:p w:rsidR="00176B5D" w:rsidRDefault="00C94957">
      <w:pPr>
        <w:spacing w:after="84" w:line="259" w:lineRule="auto"/>
        <w:ind w:left="-3" w:right="0"/>
        <w:jc w:val="left"/>
      </w:pPr>
      <w:r>
        <w:rPr>
          <w:sz w:val="12"/>
        </w:rPr>
        <w:t>2020-1-A-v1.0</w:t>
      </w:r>
      <w:r>
        <w:rPr>
          <w:sz w:val="10"/>
        </w:rPr>
        <w:t xml:space="preserve"> </w:t>
      </w:r>
    </w:p>
    <w:p w:rsidR="00176B5D" w:rsidRDefault="00C94957">
      <w:pPr>
        <w:ind w:left="-3" w:right="28"/>
      </w:pPr>
      <w:r>
        <w:t>We recognise that an alternative venue may need to be offered if we are unable to fully complete the vaccination session in school. The service will ensure</w:t>
      </w:r>
      <w:r>
        <w:t xml:space="preserve"> that you are kept fully informed should this be the case. </w:t>
      </w:r>
    </w:p>
    <w:p w:rsidR="00176B5D" w:rsidRDefault="00C94957">
      <w:pPr>
        <w:ind w:left="-3" w:right="28"/>
      </w:pPr>
      <w:r>
        <w:t>If you are unable to complete  the consent form online due to not having internet connection or an e-mail account or you have any questions about the vaccine or wish to discuss any additional supp</w:t>
      </w:r>
      <w:r>
        <w:t xml:space="preserve">ort that your child may require during the vaccination, please ring us on 0300 300 0007 (select option 1 then option 4) or contact the team by e-mail: </w:t>
      </w:r>
      <w:r>
        <w:rPr>
          <w:color w:val="0000FF"/>
          <w:u w:val="single" w:color="0000FF"/>
        </w:rPr>
        <w:t>communityimms@leicspart.nhs.uk</w:t>
      </w:r>
      <w:r>
        <w:t xml:space="preserve"> Calls volumes are </w:t>
      </w:r>
      <w:r>
        <w:lastRenderedPageBreak/>
        <w:t>high during the period we offer flu vaccinations and you</w:t>
      </w:r>
      <w:r>
        <w:t xml:space="preserve"> may have to wait at peak times for your call to be answered.   </w:t>
      </w:r>
    </w:p>
    <w:p w:rsidR="00176B5D" w:rsidRDefault="00C94957">
      <w:pPr>
        <w:spacing w:after="0"/>
        <w:ind w:left="-3" w:right="28"/>
      </w:pPr>
      <w:r>
        <w:t xml:space="preserve">Yours faithfully, </w:t>
      </w:r>
    </w:p>
    <w:p w:rsidR="00176B5D" w:rsidRDefault="00C94957">
      <w:pPr>
        <w:spacing w:after="51" w:line="259" w:lineRule="auto"/>
        <w:ind w:left="-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57216" cy="361188"/>
                <wp:effectExtent l="0" t="0" r="0" b="0"/>
                <wp:docPr id="3599" name="Group 3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7216" cy="361188"/>
                          <a:chOff x="0" y="0"/>
                          <a:chExt cx="5157216" cy="361188"/>
                        </a:xfrm>
                      </wpg:grpSpPr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28" cy="361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41548" y="1524"/>
                            <a:ext cx="1915668" cy="2880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9" style="width:406.08pt;height:28.44pt;mso-position-horizontal-relative:char;mso-position-vertical-relative:line" coordsize="51572,3611">
                <v:shape id="Picture 405" style="position:absolute;width:13670;height:3611;left:0;top:0;" filled="f">
                  <v:imagedata r:id="rId11"/>
                </v:shape>
                <v:shape id="Picture 407" style="position:absolute;width:19156;height:2880;left:32415;top:15;" filled="f">
                  <v:imagedata r:id="rId12"/>
                </v:shape>
              </v:group>
            </w:pict>
          </mc:Fallback>
        </mc:AlternateContent>
      </w:r>
    </w:p>
    <w:p w:rsidR="00176B5D" w:rsidRDefault="00C94957">
      <w:pPr>
        <w:tabs>
          <w:tab w:val="center" w:pos="4822"/>
          <w:tab w:val="center" w:pos="6246"/>
        </w:tabs>
        <w:spacing w:after="0"/>
        <w:ind w:left="-13" w:right="0" w:firstLine="0"/>
        <w:jc w:val="left"/>
      </w:pPr>
      <w:r>
        <w:t>Dr Tim Davies</w:t>
      </w:r>
      <w:r>
        <w:t xml:space="preserve"> </w:t>
      </w:r>
      <w:r>
        <w:tab/>
        <w:t xml:space="preserve"> </w:t>
      </w:r>
      <w:r>
        <w:tab/>
      </w:r>
      <w:r>
        <w:t xml:space="preserve">Suzanne </w:t>
      </w:r>
      <w:proofErr w:type="spellStart"/>
      <w:r>
        <w:t>Leatherland</w:t>
      </w:r>
      <w:proofErr w:type="spellEnd"/>
      <w:r>
        <w:t xml:space="preserve"> </w:t>
      </w:r>
    </w:p>
    <w:p w:rsidR="00176B5D" w:rsidRDefault="00C94957">
      <w:pPr>
        <w:spacing w:after="5" w:line="252" w:lineRule="auto"/>
        <w:ind w:left="-3" w:right="0"/>
        <w:jc w:val="left"/>
      </w:pPr>
      <w:r>
        <w:rPr>
          <w:sz w:val="22"/>
        </w:rPr>
        <w:t xml:space="preserve">Consultant Lead for Screening and </w:t>
      </w:r>
      <w:r>
        <w:rPr>
          <w:sz w:val="22"/>
        </w:rPr>
        <w:tab/>
        <w:t xml:space="preserve">Immunisation Service Manager Immunisation </w:t>
      </w:r>
    </w:p>
    <w:p w:rsidR="00176B5D" w:rsidRDefault="00C94957">
      <w:pPr>
        <w:tabs>
          <w:tab w:val="center" w:pos="4822"/>
          <w:tab w:val="center" w:pos="7062"/>
        </w:tabs>
        <w:spacing w:after="5" w:line="252" w:lineRule="auto"/>
        <w:ind w:left="-13" w:right="0" w:firstLine="0"/>
        <w:jc w:val="left"/>
      </w:pPr>
      <w:r>
        <w:rPr>
          <w:sz w:val="22"/>
        </w:rPr>
        <w:t xml:space="preserve">NHS England – Central Midlands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 xml:space="preserve">Leicestershire Partnership NHS Trust  </w:t>
      </w:r>
    </w:p>
    <w:p w:rsidR="00176B5D" w:rsidRDefault="00C94957">
      <w:pPr>
        <w:spacing w:after="98" w:line="259" w:lineRule="auto"/>
        <w:ind w:left="2" w:right="0" w:firstLine="0"/>
        <w:jc w:val="left"/>
      </w:pPr>
      <w:r>
        <w:rPr>
          <w:sz w:val="2"/>
        </w:rPr>
        <w:t xml:space="preserve"> </w:t>
      </w:r>
    </w:p>
    <w:p w:rsidR="00176B5D" w:rsidRDefault="00C94957">
      <w:pPr>
        <w:spacing w:after="0" w:line="259" w:lineRule="auto"/>
        <w:ind w:left="2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10195" w:type="dxa"/>
        <w:tblInd w:w="-275" w:type="dxa"/>
        <w:tblCellMar>
          <w:top w:w="57" w:type="dxa"/>
          <w:left w:w="10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0195"/>
      </w:tblGrid>
      <w:tr w:rsidR="00176B5D">
        <w:trPr>
          <w:trHeight w:val="357"/>
        </w:trPr>
        <w:tc>
          <w:tcPr>
            <w:tcW w:w="10195" w:type="dxa"/>
            <w:tcBorders>
              <w:top w:val="single" w:sz="18" w:space="0" w:color="000000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0000"/>
          </w:tcPr>
          <w:p w:rsidR="00176B5D" w:rsidRDefault="00C9495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</w:rPr>
              <w:t xml:space="preserve">NOTES ON COMPLETING THE ONLINE CONSENT FORM </w:t>
            </w:r>
          </w:p>
        </w:tc>
      </w:tr>
      <w:tr w:rsidR="00176B5D">
        <w:trPr>
          <w:trHeight w:val="5798"/>
        </w:trPr>
        <w:tc>
          <w:tcPr>
            <w:tcW w:w="10195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76B5D" w:rsidRDefault="00C94957">
            <w:pPr>
              <w:spacing w:after="40" w:line="259" w:lineRule="auto"/>
              <w:ind w:left="0" w:right="0" w:firstLine="0"/>
              <w:jc w:val="left"/>
            </w:pPr>
            <w:r>
              <w:t xml:space="preserve">Visit: </w:t>
            </w:r>
            <w:r>
              <w:rPr>
                <w:color w:val="0000FF"/>
                <w:u w:val="single" w:color="0000FF"/>
              </w:rPr>
              <w:t>www.leicsandrutlandimms.co.uk/Forms/Flu</w:t>
            </w:r>
            <w:r>
              <w:t xml:space="preserve"> </w:t>
            </w:r>
          </w:p>
          <w:p w:rsidR="00176B5D" w:rsidRDefault="00C94957">
            <w:pPr>
              <w:spacing w:after="38" w:line="259" w:lineRule="auto"/>
              <w:ind w:left="0" w:right="0" w:firstLine="0"/>
              <w:jc w:val="left"/>
            </w:pPr>
            <w:r>
              <w:t xml:space="preserve">Enter and confirm your email address </w:t>
            </w:r>
          </w:p>
          <w:p w:rsidR="00176B5D" w:rsidRDefault="00C94957">
            <w:pPr>
              <w:spacing w:after="40" w:line="259" w:lineRule="auto"/>
              <w:ind w:left="0" w:right="0" w:firstLine="0"/>
              <w:jc w:val="left"/>
            </w:pPr>
            <w:r>
              <w:t xml:space="preserve">Enter your school code: LE146621 </w:t>
            </w:r>
            <w:r>
              <w:t xml:space="preserve">and click find school. Your school name should appear. </w:t>
            </w:r>
          </w:p>
          <w:p w:rsidR="00176B5D" w:rsidRDefault="00C94957">
            <w:pPr>
              <w:spacing w:after="0" w:line="242" w:lineRule="auto"/>
              <w:ind w:left="0" w:right="0" w:firstLine="0"/>
            </w:pPr>
            <w:r>
              <w:t xml:space="preserve">Top tip: Ensure that the email addresses match and that there are no spaces or punctuation before or after the email address and school code. </w:t>
            </w:r>
          </w:p>
          <w:p w:rsidR="00176B5D" w:rsidRDefault="00C94957">
            <w:pPr>
              <w:spacing w:after="40" w:line="259" w:lineRule="auto"/>
              <w:ind w:left="0" w:right="0" w:firstLine="0"/>
              <w:jc w:val="left"/>
            </w:pPr>
            <w:r>
              <w:t xml:space="preserve">PART 1: Patient Information and Contact Details </w:t>
            </w:r>
          </w:p>
          <w:p w:rsidR="00176B5D" w:rsidRDefault="00C94957">
            <w:pPr>
              <w:spacing w:after="0" w:line="259" w:lineRule="auto"/>
              <w:ind w:left="0" w:right="0" w:firstLine="0"/>
              <w:jc w:val="left"/>
            </w:pPr>
            <w:r>
              <w:t>Please i</w:t>
            </w:r>
            <w:r>
              <w:t xml:space="preserve">nclude your child’s NHS number, if available  </w:t>
            </w:r>
          </w:p>
          <w:p w:rsidR="00176B5D" w:rsidRDefault="00C94957">
            <w:pPr>
              <w:spacing w:after="57" w:line="257" w:lineRule="auto"/>
              <w:ind w:left="0" w:right="62" w:firstLine="0"/>
            </w:pPr>
            <w:r>
              <w:rPr>
                <w:sz w:val="22"/>
              </w:rPr>
              <w:t xml:space="preserve">If you are registered with a GP practice you will already have this number. It is a </w:t>
            </w:r>
            <w:proofErr w:type="gramStart"/>
            <w:r>
              <w:rPr>
                <w:sz w:val="22"/>
              </w:rPr>
              <w:t>10 digit</w:t>
            </w:r>
            <w:proofErr w:type="gramEnd"/>
            <w:r>
              <w:rPr>
                <w:sz w:val="22"/>
              </w:rPr>
              <w:t xml:space="preserve"> number which is unique to every individual and can be found on their medical card. It can also be found on any lette</w:t>
            </w:r>
            <w:r>
              <w:rPr>
                <w:sz w:val="22"/>
              </w:rPr>
              <w:t xml:space="preserve">r from the NHS, any prescription and in every child’s red book – “my personal child health record”. </w:t>
            </w:r>
            <w:r>
              <w:t xml:space="preserve"> </w:t>
            </w:r>
          </w:p>
          <w:p w:rsidR="00176B5D" w:rsidRDefault="00C94957">
            <w:pPr>
              <w:spacing w:after="21" w:line="259" w:lineRule="auto"/>
              <w:ind w:left="0" w:right="0" w:firstLine="0"/>
              <w:jc w:val="left"/>
            </w:pPr>
            <w:r>
              <w:t xml:space="preserve">PART 2: Consent Declaration </w:t>
            </w:r>
          </w:p>
          <w:p w:rsidR="00176B5D" w:rsidRDefault="00C94957">
            <w:pPr>
              <w:spacing w:after="0" w:line="259" w:lineRule="auto"/>
              <w:ind w:left="0" w:right="0" w:firstLine="0"/>
              <w:jc w:val="left"/>
            </w:pPr>
            <w:r>
              <w:t xml:space="preserve">Complete this to give consent to the flu vaccination.  </w:t>
            </w:r>
          </w:p>
          <w:p w:rsidR="00176B5D" w:rsidRDefault="00C94957">
            <w:pPr>
              <w:spacing w:after="21" w:line="259" w:lineRule="auto"/>
              <w:ind w:left="0" w:right="0" w:firstLine="0"/>
              <w:jc w:val="left"/>
            </w:pPr>
            <w:r>
              <w:t xml:space="preserve">PART 3: Medical History </w:t>
            </w:r>
          </w:p>
          <w:p w:rsidR="00176B5D" w:rsidRDefault="00C94957">
            <w:pPr>
              <w:spacing w:after="0" w:line="259" w:lineRule="auto"/>
              <w:ind w:left="0" w:right="0" w:firstLine="0"/>
              <w:jc w:val="left"/>
            </w:pPr>
            <w:r>
              <w:t xml:space="preserve">Complete the questions regarding vaccination history and any support required during vaccination. </w:t>
            </w:r>
          </w:p>
          <w:p w:rsidR="00176B5D" w:rsidRDefault="00C94957">
            <w:pPr>
              <w:spacing w:after="0" w:line="259" w:lineRule="auto"/>
              <w:ind w:left="0" w:right="0" w:firstLine="0"/>
              <w:jc w:val="left"/>
            </w:pPr>
            <w:r>
              <w:t xml:space="preserve">THIS FORM MUST ONLY BE COMPLETED BY SOMEONE WITH PARENTAL </w:t>
            </w:r>
          </w:p>
          <w:p w:rsidR="00176B5D" w:rsidRDefault="00C94957">
            <w:pPr>
              <w:spacing w:after="0" w:line="254" w:lineRule="auto"/>
              <w:ind w:left="0" w:right="0" w:firstLine="0"/>
              <w:jc w:val="left"/>
            </w:pPr>
            <w:r>
              <w:t xml:space="preserve">RESPONSIBILITY. Guidance about parental responsibility can be found at: </w:t>
            </w:r>
            <w:r>
              <w:rPr>
                <w:color w:val="0000FF"/>
                <w:u w:val="single" w:color="0000FF"/>
              </w:rPr>
              <w:t>www.gov.uk/parentalrights-</w:t>
            </w:r>
            <w:r>
              <w:rPr>
                <w:color w:val="0000FF"/>
                <w:u w:val="single" w:color="0000FF"/>
              </w:rPr>
              <w:t>responsibilities</w:t>
            </w:r>
            <w:r>
              <w:t xml:space="preserve">  </w:t>
            </w:r>
          </w:p>
          <w:p w:rsidR="00176B5D" w:rsidRDefault="00C94957">
            <w:pPr>
              <w:spacing w:after="0" w:line="259" w:lineRule="auto"/>
              <w:ind w:left="0" w:right="0" w:firstLine="0"/>
            </w:pPr>
            <w:r>
              <w:t xml:space="preserve">Sharing information: After the vaccination at school, a notification will be provided and the information will be added to your child’s NHS health record.  </w:t>
            </w:r>
          </w:p>
        </w:tc>
      </w:tr>
    </w:tbl>
    <w:p w:rsidR="00176B5D" w:rsidRDefault="00C94957">
      <w:pPr>
        <w:spacing w:after="2726" w:line="270" w:lineRule="auto"/>
        <w:ind w:left="2" w:right="0" w:firstLine="0"/>
        <w:jc w:val="left"/>
      </w:pPr>
      <w:r>
        <w:t xml:space="preserve">To translate the information on the NHS website into a different language visit: </w:t>
      </w:r>
      <w:r>
        <w:rPr>
          <w:color w:val="0000FF"/>
          <w:sz w:val="22"/>
          <w:u w:val="single" w:color="0000FF"/>
        </w:rPr>
        <w:t>www.nhs.uk/accessibility/health-information-in-other-languages</w:t>
      </w:r>
      <w:r>
        <w:rPr>
          <w:sz w:val="22"/>
        </w:rPr>
        <w:t xml:space="preserve"> </w:t>
      </w:r>
      <w:r>
        <w:rPr>
          <w:sz w:val="2"/>
        </w:rPr>
        <w:t xml:space="preserve"> </w:t>
      </w:r>
    </w:p>
    <w:p w:rsidR="00176B5D" w:rsidRDefault="00C94957">
      <w:pPr>
        <w:spacing w:after="0" w:line="259" w:lineRule="auto"/>
        <w:jc w:val="center"/>
      </w:pPr>
      <w:r>
        <w:rPr>
          <w:sz w:val="20"/>
        </w:rPr>
        <w:t xml:space="preserve">Page 3 of 3 </w:t>
      </w:r>
    </w:p>
    <w:p w:rsidR="00176B5D" w:rsidRDefault="00C94957">
      <w:pPr>
        <w:spacing w:after="84" w:line="259" w:lineRule="auto"/>
        <w:ind w:left="-3" w:right="0"/>
        <w:jc w:val="left"/>
      </w:pPr>
      <w:r>
        <w:rPr>
          <w:sz w:val="12"/>
        </w:rPr>
        <w:t>2020-1-A-v1.0</w:t>
      </w:r>
      <w:r>
        <w:rPr>
          <w:sz w:val="10"/>
        </w:rPr>
        <w:t xml:space="preserve"> </w:t>
      </w:r>
    </w:p>
    <w:sectPr w:rsidR="00176B5D">
      <w:pgSz w:w="11906" w:h="16838"/>
      <w:pgMar w:top="259" w:right="1033" w:bottom="167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3D3E"/>
    <w:multiLevelType w:val="hybridMultilevel"/>
    <w:tmpl w:val="469C2308"/>
    <w:lvl w:ilvl="0" w:tplc="55B679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E26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04A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019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60A0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081C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AF5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4A1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C0E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20267E"/>
    <w:multiLevelType w:val="hybridMultilevel"/>
    <w:tmpl w:val="C308C532"/>
    <w:lvl w:ilvl="0" w:tplc="A9C0BD9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65C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A07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46B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35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0BD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CF3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693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C23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5D"/>
    <w:rsid w:val="00176B5D"/>
    <w:rsid w:val="00C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F68DB-B4E3-405B-87AE-32975864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8" w:line="268" w:lineRule="auto"/>
      <w:ind w:left="10" w:right="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1"/>
      <w:ind w:left="2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12" Type="http://schemas.openxmlformats.org/officeDocument/2006/relationships/image" Target="media/image4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0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- 2020-2-A - Flu - letter - Mail Merge</vt:lpstr>
    </vt:vector>
  </TitlesOfParts>
  <Company>Croft Primary School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- 2020-2-A - Flu - letter - Mail Merge</dc:title>
  <dc:subject/>
  <dc:creator>chauhann</dc:creator>
  <cp:keywords/>
  <cp:lastModifiedBy>Carrie Faulkner</cp:lastModifiedBy>
  <cp:revision>2</cp:revision>
  <dcterms:created xsi:type="dcterms:W3CDTF">2020-09-25T11:09:00Z</dcterms:created>
  <dcterms:modified xsi:type="dcterms:W3CDTF">2020-09-25T11:09:00Z</dcterms:modified>
</cp:coreProperties>
</file>